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C54" w:rsidRPr="00105C54" w:rsidRDefault="00105C54" w:rsidP="00105C54">
      <w:pPr>
        <w:widowControl/>
        <w:shd w:val="clear" w:color="auto" w:fill="FFFFFF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047370" w:rsidRPr="00F52D07" w:rsidRDefault="00047370" w:rsidP="00F52D07">
      <w:pPr>
        <w:widowControl/>
        <w:shd w:val="clear" w:color="auto" w:fill="FFFFFF"/>
        <w:spacing w:line="750" w:lineRule="atLeast"/>
        <w:jc w:val="center"/>
        <w:outlineLvl w:val="0"/>
        <w:rPr>
          <w:rFonts w:ascii="方正小标宋简体" w:eastAsia="方正小标宋简体" w:hAnsi="Tahoma" w:cs="Tahoma"/>
          <w:bCs/>
          <w:color w:val="000000"/>
          <w:kern w:val="36"/>
          <w:sz w:val="44"/>
          <w:szCs w:val="44"/>
        </w:rPr>
      </w:pPr>
      <w:r>
        <w:rPr>
          <w:rFonts w:ascii="方正小标宋简体" w:eastAsia="方正小标宋简体" w:hAnsi="Tahoma" w:cs="Tahoma" w:hint="eastAsia"/>
          <w:bCs/>
          <w:color w:val="000000"/>
          <w:kern w:val="36"/>
          <w:sz w:val="44"/>
          <w:szCs w:val="44"/>
        </w:rPr>
        <w:t>福建省</w:t>
      </w:r>
      <w:r w:rsidRPr="0005336D">
        <w:rPr>
          <w:rFonts w:ascii="方正小标宋简体" w:eastAsia="方正小标宋简体" w:hAnsi="Tahoma" w:cs="Tahoma" w:hint="eastAsia"/>
          <w:bCs/>
          <w:color w:val="000000"/>
          <w:kern w:val="36"/>
          <w:sz w:val="44"/>
          <w:szCs w:val="44"/>
        </w:rPr>
        <w:t>气象</w:t>
      </w:r>
      <w:r w:rsidR="00F15E5F">
        <w:rPr>
          <w:rFonts w:ascii="方正小标宋简体" w:eastAsia="方正小标宋简体" w:hAnsi="Tahoma" w:cs="Tahoma" w:hint="eastAsia"/>
          <w:bCs/>
          <w:color w:val="000000"/>
          <w:kern w:val="36"/>
          <w:sz w:val="44"/>
          <w:szCs w:val="44"/>
        </w:rPr>
        <w:t>部门</w:t>
      </w:r>
      <w:r>
        <w:rPr>
          <w:rFonts w:ascii="方正小标宋简体" w:eastAsia="方正小标宋简体" w:hAnsi="Tahoma" w:cs="Tahoma" w:hint="eastAsia"/>
          <w:bCs/>
          <w:color w:val="000000"/>
          <w:kern w:val="36"/>
          <w:sz w:val="44"/>
          <w:szCs w:val="44"/>
        </w:rPr>
        <w:t>2019</w:t>
      </w:r>
      <w:r w:rsidRPr="0005336D">
        <w:rPr>
          <w:rFonts w:ascii="方正小标宋简体" w:eastAsia="方正小标宋简体" w:hAnsi="Tahoma" w:cs="Tahoma" w:hint="eastAsia"/>
          <w:bCs/>
          <w:color w:val="000000"/>
          <w:kern w:val="36"/>
          <w:sz w:val="44"/>
          <w:szCs w:val="44"/>
        </w:rPr>
        <w:t>年度政府信息公开报告</w:t>
      </w:r>
    </w:p>
    <w:p w:rsidR="00047370" w:rsidRPr="000A63CD" w:rsidRDefault="00047370" w:rsidP="00D02C29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 w:cs="Times New Roman"/>
          <w:bCs/>
          <w:sz w:val="32"/>
          <w:szCs w:val="32"/>
        </w:rPr>
      </w:pP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本报告是根据《中华人民共和国政府信息公开条例》（以下称《条例》）要求编制。本报告包括</w:t>
      </w: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总体情况</w:t>
      </w: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、主动公开政府信息情况、</w:t>
      </w: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收到和处理</w:t>
      </w: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政府信息</w:t>
      </w: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公开申请</w:t>
      </w: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情况、</w:t>
      </w:r>
      <w:r w:rsidRPr="008A0E19">
        <w:rPr>
          <w:rFonts w:ascii="仿宋_GB2312" w:eastAsia="仿宋_GB2312" w:hAnsi="Times New Roman" w:cs="Times New Roman" w:hint="eastAsia"/>
          <w:bCs/>
          <w:sz w:val="32"/>
          <w:szCs w:val="32"/>
        </w:rPr>
        <w:t>政府信息公开行政复议、行政诉讼情况</w:t>
      </w: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、</w:t>
      </w: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存在的主要问题及改进情况等方面。</w:t>
      </w:r>
    </w:p>
    <w:p w:rsidR="00105C54" w:rsidRPr="00D02C29" w:rsidRDefault="00047370" w:rsidP="00D02C29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 w:cs="Times New Roman"/>
          <w:bCs/>
          <w:sz w:val="32"/>
          <w:szCs w:val="32"/>
        </w:rPr>
      </w:pP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本报告中所列数据的统计期限自</w:t>
      </w: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2019</w:t>
      </w: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年1月1日起至</w:t>
      </w: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2019</w:t>
      </w: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年12月31</w:t>
      </w: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日止。</w:t>
      </w:r>
      <w:r w:rsidRPr="00D02C29">
        <w:rPr>
          <w:rFonts w:ascii="仿宋_GB2312" w:eastAsia="仿宋_GB2312" w:hAnsi="Times New Roman" w:cs="Times New Roman" w:hint="eastAsia"/>
          <w:bCs/>
          <w:sz w:val="32"/>
          <w:szCs w:val="32"/>
        </w:rPr>
        <w:t>本报告电子版可在福建省气象局门户网站--福建气象网（</w:t>
      </w:r>
      <w:hyperlink r:id="rId6" w:history="1">
        <w:r w:rsidRPr="00D02C29">
          <w:rPr>
            <w:rFonts w:hAnsi="Times New Roman" w:cs="Times New Roman" w:hint="eastAsia"/>
            <w:bCs/>
          </w:rPr>
          <w:t>http://fj.cma.gov.cn</w:t>
        </w:r>
      </w:hyperlink>
      <w:r w:rsidRPr="00D02C29">
        <w:rPr>
          <w:rFonts w:ascii="仿宋_GB2312" w:eastAsia="仿宋_GB2312" w:hAnsi="Times New Roman" w:cs="Times New Roman" w:hint="eastAsia"/>
          <w:bCs/>
          <w:sz w:val="32"/>
          <w:szCs w:val="32"/>
        </w:rPr>
        <w:t>）的“政务公开”</w:t>
      </w:r>
      <w:r w:rsidR="000F5A30" w:rsidRPr="00D02C29">
        <w:rPr>
          <w:rFonts w:ascii="仿宋_GB2312" w:eastAsia="仿宋_GB2312" w:hAnsi="Times New Roman" w:cs="Times New Roman" w:hint="eastAsia"/>
          <w:bCs/>
          <w:sz w:val="32"/>
          <w:szCs w:val="32"/>
        </w:rPr>
        <w:t>“信息公开专栏”</w:t>
      </w:r>
      <w:r w:rsidRPr="00D02C29">
        <w:rPr>
          <w:rFonts w:ascii="仿宋_GB2312" w:eastAsia="仿宋_GB2312" w:hAnsi="Times New Roman" w:cs="Times New Roman" w:hint="eastAsia"/>
          <w:bCs/>
          <w:sz w:val="32"/>
          <w:szCs w:val="32"/>
        </w:rPr>
        <w:t>公布并提供下载。如对本报告有任何疑问，请与福建省气象局办公室联系（地址：福州市鼓楼区乌山路108号；邮编：350001；电话：0591-87117971）。</w:t>
      </w:r>
    </w:p>
    <w:p w:rsidR="00105C54" w:rsidRPr="008D6B02" w:rsidRDefault="00105C54" w:rsidP="000F5A30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8D6B02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一、</w:t>
      </w:r>
      <w:r w:rsidR="00047370" w:rsidRPr="008D6B02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概述</w:t>
      </w:r>
    </w:p>
    <w:p w:rsidR="00047370" w:rsidRPr="00D02C29" w:rsidRDefault="00047370" w:rsidP="00D02C29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 w:cs="Times New Roman"/>
          <w:bCs/>
          <w:sz w:val="32"/>
          <w:szCs w:val="32"/>
        </w:rPr>
      </w:pPr>
      <w:r w:rsidRPr="00D02C29">
        <w:rPr>
          <w:rFonts w:ascii="仿宋_GB2312" w:eastAsia="仿宋_GB2312" w:hAnsi="Times New Roman" w:cs="Times New Roman" w:hint="eastAsia"/>
          <w:bCs/>
          <w:sz w:val="32"/>
          <w:szCs w:val="32"/>
        </w:rPr>
        <w:t>201</w:t>
      </w:r>
      <w:r w:rsidR="000C3407" w:rsidRPr="00D02C29">
        <w:rPr>
          <w:rFonts w:ascii="仿宋_GB2312" w:eastAsia="仿宋_GB2312" w:hAnsi="Times New Roman" w:cs="Times New Roman" w:hint="eastAsia"/>
          <w:bCs/>
          <w:sz w:val="32"/>
          <w:szCs w:val="32"/>
        </w:rPr>
        <w:t>9年</w:t>
      </w:r>
      <w:r w:rsidRPr="00D02C29">
        <w:rPr>
          <w:rFonts w:ascii="仿宋_GB2312" w:eastAsia="仿宋_GB2312" w:hAnsi="Times New Roman" w:cs="Times New Roman" w:hint="eastAsia"/>
          <w:bCs/>
          <w:sz w:val="32"/>
          <w:szCs w:val="32"/>
        </w:rPr>
        <w:t>，福建省气象</w:t>
      </w:r>
      <w:r w:rsidR="00F15E5F" w:rsidRPr="00D02C29">
        <w:rPr>
          <w:rFonts w:ascii="仿宋_GB2312" w:eastAsia="仿宋_GB2312" w:hAnsi="Times New Roman" w:cs="Times New Roman" w:hint="eastAsia"/>
          <w:bCs/>
          <w:sz w:val="32"/>
          <w:szCs w:val="32"/>
        </w:rPr>
        <w:t>部门</w:t>
      </w:r>
      <w:r w:rsidRPr="00D02C29">
        <w:rPr>
          <w:rFonts w:ascii="仿宋_GB2312" w:eastAsia="仿宋_GB2312" w:hAnsi="Times New Roman" w:cs="Times New Roman" w:hint="eastAsia"/>
          <w:bCs/>
          <w:sz w:val="32"/>
          <w:szCs w:val="32"/>
        </w:rPr>
        <w:t xml:space="preserve">认真贯彻执行《中华人民共和国政府信息公开条例》等法律法规，紧紧围绕气象部门中心工作和公众对气象工作的关切，坚持把公开透明作为各级气象主管机构的基本制度，以保障人民群众知情、参与和监督为目标，统筹推进政府信息公开工作，加强信息发布、解读和回应，努力满足社会各界对气象部门政府信息的需求，提高气象部门的公信力。 </w:t>
      </w:r>
    </w:p>
    <w:p w:rsidR="00F15E5F" w:rsidRDefault="00F15E5F" w:rsidP="00D02C2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5E5F">
        <w:rPr>
          <w:rFonts w:ascii="仿宋_GB2312" w:eastAsia="仿宋_GB2312" w:hint="eastAsia"/>
          <w:sz w:val="32"/>
          <w:szCs w:val="32"/>
        </w:rPr>
        <w:lastRenderedPageBreak/>
        <w:t>1.强化组织领导。</w:t>
      </w:r>
      <w:r>
        <w:rPr>
          <w:rFonts w:ascii="仿宋_GB2312" w:eastAsia="仿宋_GB2312" w:hint="eastAsia"/>
          <w:sz w:val="32"/>
          <w:szCs w:val="32"/>
        </w:rPr>
        <w:t>福建省气象部门</w:t>
      </w:r>
      <w:r w:rsidRPr="00F15E5F">
        <w:rPr>
          <w:rFonts w:ascii="仿宋_GB2312" w:eastAsia="仿宋_GB2312" w:hint="eastAsia"/>
          <w:sz w:val="32"/>
          <w:szCs w:val="32"/>
        </w:rPr>
        <w:t>高度重视政府信息公开工作，各单位均形成由主要负责人为政务公开的第一责任人、分管领导一手抓、办公室落实、各职能部门协同配合的工作机制，负责全面推进、指导、协调、监督本单位的政务信息公开工作。</w:t>
      </w:r>
    </w:p>
    <w:p w:rsidR="00F15E5F" w:rsidRPr="00F15E5F" w:rsidRDefault="00F15E5F" w:rsidP="00D02C2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Pr="00F15E5F">
        <w:rPr>
          <w:rFonts w:ascii="仿宋_GB2312" w:eastAsia="仿宋_GB2312" w:hint="eastAsia"/>
          <w:sz w:val="32"/>
          <w:szCs w:val="32"/>
        </w:rPr>
        <w:t>.完善工作制度。进一步规范和加强互联网网站信息发布管理，严格保密审查工作</w:t>
      </w:r>
      <w:r>
        <w:rPr>
          <w:rFonts w:ascii="仿宋_GB2312" w:eastAsia="仿宋_GB2312" w:hint="eastAsia"/>
          <w:sz w:val="32"/>
          <w:szCs w:val="32"/>
        </w:rPr>
        <w:t>并建立健全常态化监管机制。所有信息公开前需进行信息发布保密审查</w:t>
      </w:r>
      <w:r w:rsidRPr="00F15E5F">
        <w:rPr>
          <w:rFonts w:ascii="仿宋_GB2312" w:eastAsia="仿宋_GB2312" w:hint="eastAsia"/>
          <w:sz w:val="32"/>
          <w:szCs w:val="32"/>
        </w:rPr>
        <w:t>，经办公室负责保密人员和主管领导审查后，方可发布。妥善处理信息公开与保护个人隐私之间的关系，没有发生信息发布失信、影响社会稳定事件。</w:t>
      </w:r>
    </w:p>
    <w:p w:rsidR="00F15E5F" w:rsidRDefault="00F15E5F" w:rsidP="00D02C2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Pr="00F15E5F">
        <w:rPr>
          <w:rFonts w:ascii="仿宋_GB2312" w:eastAsia="仿宋_GB2312" w:hint="eastAsia"/>
          <w:sz w:val="32"/>
          <w:szCs w:val="32"/>
        </w:rPr>
        <w:t>.推进载体建设。按照上级统一部署，依托气象部门政府网站建设加强</w:t>
      </w:r>
      <w:r>
        <w:rPr>
          <w:rFonts w:ascii="仿宋_GB2312" w:eastAsia="仿宋_GB2312" w:hint="eastAsia"/>
          <w:sz w:val="32"/>
          <w:szCs w:val="32"/>
        </w:rPr>
        <w:t>全省</w:t>
      </w:r>
      <w:r w:rsidRPr="00F15E5F">
        <w:rPr>
          <w:rFonts w:ascii="仿宋_GB2312" w:eastAsia="仿宋_GB2312" w:hint="eastAsia"/>
          <w:sz w:val="32"/>
          <w:szCs w:val="32"/>
        </w:rPr>
        <w:t>气象部门政务公开网络平台建设，及时公开各项行政法规政策、年度工作计划、气象事</w:t>
      </w:r>
      <w:r>
        <w:rPr>
          <w:rFonts w:ascii="仿宋_GB2312" w:eastAsia="仿宋_GB2312" w:hint="eastAsia"/>
          <w:sz w:val="32"/>
          <w:szCs w:val="32"/>
        </w:rPr>
        <w:t>业发展动态、各类气象服务等信息，充分发挥各类媒体的作用，利用</w:t>
      </w:r>
      <w:r w:rsidRPr="00F15E5F">
        <w:rPr>
          <w:rFonts w:ascii="仿宋_GB2312" w:eastAsia="仿宋_GB2312" w:hint="eastAsia"/>
          <w:sz w:val="32"/>
          <w:szCs w:val="32"/>
        </w:rPr>
        <w:t>微信、</w:t>
      </w:r>
      <w:proofErr w:type="gramStart"/>
      <w:r w:rsidRPr="00F15E5F">
        <w:rPr>
          <w:rFonts w:ascii="仿宋_GB2312" w:eastAsia="仿宋_GB2312" w:hint="eastAsia"/>
          <w:sz w:val="32"/>
          <w:szCs w:val="32"/>
        </w:rPr>
        <w:t>微博以及</w:t>
      </w:r>
      <w:proofErr w:type="gramEnd"/>
      <w:r w:rsidRPr="00F15E5F">
        <w:rPr>
          <w:rFonts w:ascii="仿宋_GB2312" w:eastAsia="仿宋_GB2312" w:hint="eastAsia"/>
          <w:sz w:val="32"/>
          <w:szCs w:val="32"/>
        </w:rPr>
        <w:t>社会媒体平台发布各地气象工作相关信息。</w:t>
      </w:r>
    </w:p>
    <w:p w:rsidR="00F15E5F" w:rsidRPr="00D02C29" w:rsidRDefault="00F15E5F" w:rsidP="00D02C2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02C29">
        <w:rPr>
          <w:rFonts w:ascii="仿宋_GB2312" w:eastAsia="仿宋_GB2312" w:hint="eastAsia"/>
          <w:sz w:val="32"/>
          <w:szCs w:val="32"/>
        </w:rPr>
        <w:t>4.加强重点领域信息公开。围绕全省气象部门重点工作，积极做好相关领域的政府信息公开工作。按照有关部门的统一部署，进一步细化财政信息公开和“放管服”改革信息公开。</w:t>
      </w:r>
    </w:p>
    <w:p w:rsidR="00F15E5F" w:rsidRPr="00D02C29" w:rsidRDefault="00F15E5F" w:rsidP="00D02C29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02C29">
        <w:rPr>
          <w:rFonts w:ascii="仿宋_GB2312" w:eastAsia="仿宋_GB2312" w:hint="eastAsia"/>
          <w:sz w:val="32"/>
          <w:szCs w:val="32"/>
        </w:rPr>
        <w:t>5.加强依申请公开工作。按照新修订的政府信息公开条例，进一步规范依申请公开工作，提升依法办理水平和办理效率。</w:t>
      </w:r>
    </w:p>
    <w:p w:rsidR="00F15E5F" w:rsidRPr="00F15E5F" w:rsidRDefault="00F15E5F" w:rsidP="00F15E5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05C54" w:rsidRPr="008D6B02" w:rsidRDefault="00105C54" w:rsidP="00105C54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8D6B02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lastRenderedPageBreak/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/>
      </w:tblPr>
      <w:tblGrid>
        <w:gridCol w:w="3113"/>
        <w:gridCol w:w="1875"/>
        <w:gridCol w:w="6"/>
        <w:gridCol w:w="1265"/>
        <w:gridCol w:w="1881"/>
      </w:tblGrid>
      <w:tr w:rsidR="00105C54" w:rsidRPr="00105C54" w:rsidTr="00105C54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105C54" w:rsidRPr="00105C54" w:rsidTr="00105C54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1479DE" w:rsidRPr="00105C54" w:rsidTr="00105C54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79DE" w:rsidRPr="00105C54" w:rsidRDefault="001479DE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79DE" w:rsidRPr="003E5B34" w:rsidRDefault="00D61EE0" w:rsidP="00D024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79DE" w:rsidRPr="003E5B34" w:rsidRDefault="00D61EE0" w:rsidP="00D024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79DE" w:rsidRPr="003E5B34" w:rsidRDefault="00D61EE0" w:rsidP="00D024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3E5B34" w:rsidRDefault="00D53241" w:rsidP="00D024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3E5B34" w:rsidRDefault="00D53241" w:rsidP="00D024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3E5B34" w:rsidRDefault="00D53241" w:rsidP="00D0246A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36</w:t>
            </w:r>
          </w:p>
        </w:tc>
      </w:tr>
      <w:tr w:rsidR="00105C54" w:rsidRPr="00105C54" w:rsidTr="00105C54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105C54" w:rsidRPr="00105C54" w:rsidTr="00105C5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105C54" w:rsidRPr="00105C54" w:rsidTr="00105C54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867D3C" w:rsidP="003F7F6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867D3C" w:rsidP="00867D3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25760" w:rsidP="003F7F6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  <w:r w:rsidR="00D5324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 w:rsidR="00634FC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105C54" w:rsidRPr="00105C54" w:rsidTr="00105C54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25760" w:rsidP="003F7F6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867D3C" w:rsidP="003F7F6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25760" w:rsidP="00867D3C">
            <w:pPr>
              <w:widowControl/>
              <w:ind w:firstLineChars="350" w:firstLine="70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105C54" w:rsidRPr="00105C54" w:rsidTr="00105C54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105C54" w:rsidRPr="00105C54" w:rsidTr="00105C5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105C54" w:rsidRPr="00105C54" w:rsidTr="00105C54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867D3C" w:rsidP="00D0246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867D3C" w:rsidP="00D0246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25760" w:rsidP="00D0246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105C54" w:rsidRPr="00105C54" w:rsidTr="00105C54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867D3C" w:rsidP="00D0246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9B2D3D" w:rsidP="00D0246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9B2D3D" w:rsidP="00D0246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105C54" w:rsidRPr="00105C54" w:rsidTr="00105C54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105C54" w:rsidRPr="00105C54" w:rsidTr="00105C54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F52D0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="009B2D3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9B2D3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+1</w:t>
            </w:r>
          </w:p>
        </w:tc>
      </w:tr>
      <w:tr w:rsidR="00105C54" w:rsidRPr="00105C54" w:rsidTr="00105C54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105C54" w:rsidRPr="00105C54" w:rsidTr="00105C54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105C54" w:rsidRPr="00105C54" w:rsidTr="00105C54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CD78BE" w:rsidRDefault="00105C54" w:rsidP="00CD78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D78B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CD78B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319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CD78BE" w:rsidRDefault="00960A12" w:rsidP="00CD78BE">
            <w:pPr>
              <w:widowControl/>
              <w:ind w:firstLineChars="100" w:firstLine="20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CD78B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13099.05</w:t>
            </w:r>
            <w:r w:rsidR="00245A02" w:rsidRPr="00CD78B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万元</w:t>
            </w:r>
          </w:p>
        </w:tc>
      </w:tr>
    </w:tbl>
    <w:p w:rsidR="00105C54" w:rsidRDefault="00105C54" w:rsidP="00105C5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105C54" w:rsidRPr="008D6B02" w:rsidRDefault="00105C54" w:rsidP="00105C54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8D6B02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17"/>
        <w:gridCol w:w="854"/>
        <w:gridCol w:w="2086"/>
        <w:gridCol w:w="813"/>
        <w:gridCol w:w="691"/>
        <w:gridCol w:w="819"/>
        <w:gridCol w:w="813"/>
        <w:gridCol w:w="973"/>
        <w:gridCol w:w="711"/>
        <w:gridCol w:w="694"/>
      </w:tblGrid>
      <w:tr w:rsidR="00105C54" w:rsidRPr="00105C54" w:rsidTr="00E3089C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C54" w:rsidRPr="00105C54" w:rsidTr="00E3089C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F52D07" w:rsidRDefault="00105C54" w:rsidP="00105C5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F52D07" w:rsidRDefault="00E3089C" w:rsidP="00105C5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F52D07" w:rsidRDefault="00E3089C" w:rsidP="00105C5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F52D07" w:rsidRDefault="00F52D07" w:rsidP="00105C54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 xml:space="preserve">  0</w:t>
            </w:r>
          </w:p>
        </w:tc>
      </w:tr>
    </w:tbl>
    <w:p w:rsidR="00105C54" w:rsidRDefault="00105C54" w:rsidP="00105C5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663947" w:rsidRPr="00105C54" w:rsidRDefault="00663947" w:rsidP="000C3407">
      <w:pPr>
        <w:widowControl/>
        <w:shd w:val="clear" w:color="auto" w:fill="FFFFFF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105C54" w:rsidRPr="008D6B02" w:rsidRDefault="00105C54" w:rsidP="008D6B02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8D6B02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105C54" w:rsidRPr="00105C54" w:rsidTr="00105C54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105C54" w:rsidRPr="00105C54" w:rsidTr="00105C54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E3089C" w:rsidRPr="00105C54" w:rsidTr="00105C54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lastRenderedPageBreak/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105C54" w:rsidRPr="00105C54" w:rsidRDefault="00105C54" w:rsidP="00105C54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105C54" w:rsidRPr="008D6B02" w:rsidRDefault="00105C54" w:rsidP="000771B3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8D6B02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五、存在的主要问题及改进情况</w:t>
      </w:r>
    </w:p>
    <w:p w:rsidR="00047370" w:rsidRPr="000A63CD" w:rsidRDefault="00047370" w:rsidP="00D02C29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2019年，福建省</w:t>
      </w:r>
      <w:r w:rsidR="00D02C29">
        <w:rPr>
          <w:rFonts w:ascii="仿宋_GB2312" w:eastAsia="仿宋_GB2312" w:hAnsi="Times New Roman" w:cs="Times New Roman" w:hint="eastAsia"/>
          <w:bCs/>
          <w:sz w:val="32"/>
          <w:szCs w:val="32"/>
        </w:rPr>
        <w:t>气象部门</w:t>
      </w: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在政府信息公开工作方面加强了组织领导，丰富公开内容，取得了一定的成效，但尚存在一些不足。主要表现在：</w:t>
      </w:r>
      <w:r w:rsidR="00D02C29" w:rsidRPr="00D02C29">
        <w:rPr>
          <w:rFonts w:ascii="仿宋_GB2312" w:eastAsia="仿宋_GB2312" w:hAnsi="Times New Roman" w:cs="Times New Roman" w:hint="eastAsia"/>
          <w:bCs/>
          <w:sz w:val="32"/>
          <w:szCs w:val="32"/>
        </w:rPr>
        <w:t>但需要继续在规范性文件公开、意见征集、政策解读等方面下功夫</w:t>
      </w:r>
      <w:r w:rsidR="00D02C29">
        <w:rPr>
          <w:rFonts w:ascii="仿宋_GB2312" w:eastAsia="仿宋_GB2312" w:hAnsi="Times New Roman" w:cs="Times New Roman" w:hint="eastAsia"/>
          <w:bCs/>
          <w:sz w:val="32"/>
          <w:szCs w:val="32"/>
        </w:rPr>
        <w:t>。</w:t>
      </w:r>
    </w:p>
    <w:p w:rsidR="00663947" w:rsidRPr="008D6B02" w:rsidRDefault="00047370" w:rsidP="00867D3C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2020年，福建省</w:t>
      </w: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气象局</w:t>
      </w:r>
      <w:r w:rsidR="00867D3C">
        <w:rPr>
          <w:rFonts w:ascii="仿宋_GB2312" w:eastAsia="仿宋_GB2312" w:hAnsi="Times New Roman" w:cs="Times New Roman" w:hint="eastAsia"/>
          <w:bCs/>
          <w:sz w:val="32"/>
          <w:szCs w:val="32"/>
        </w:rPr>
        <w:t>部门</w:t>
      </w: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将进一步贯彻落实</w:t>
      </w: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新修订的</w:t>
      </w: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《中华人民共和国政府信息公开条例》，认真分析研究公众对气象部门政府信息的需求状况，</w:t>
      </w:r>
      <w:r w:rsidR="00D02C29">
        <w:rPr>
          <w:rFonts w:ascii="仿宋_GB2312" w:eastAsia="仿宋_GB2312" w:hAnsi="Times New Roman" w:cs="Times New Roman" w:hint="eastAsia"/>
          <w:bCs/>
          <w:sz w:val="32"/>
          <w:szCs w:val="32"/>
        </w:rPr>
        <w:t>结合实际，补足短板，完善制度</w:t>
      </w:r>
      <w:r w:rsidR="00D02C29" w:rsidRPr="00D02C29">
        <w:rPr>
          <w:rFonts w:ascii="仿宋_GB2312" w:eastAsia="仿宋_GB2312" w:hAnsi="Times New Roman" w:cs="Times New Roman" w:hint="eastAsia"/>
          <w:bCs/>
          <w:sz w:val="32"/>
          <w:szCs w:val="32"/>
        </w:rPr>
        <w:t>，细化公开内容</w:t>
      </w:r>
      <w:r w:rsidR="00D02C29">
        <w:rPr>
          <w:rFonts w:ascii="仿宋_GB2312" w:eastAsia="仿宋_GB2312" w:hAnsi="Times New Roman" w:cs="Times New Roman" w:hint="eastAsia"/>
          <w:bCs/>
          <w:sz w:val="32"/>
          <w:szCs w:val="32"/>
        </w:rPr>
        <w:t>，</w:t>
      </w: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努力满足公众对我</w:t>
      </w:r>
      <w:r w:rsidR="000F5A30">
        <w:rPr>
          <w:rFonts w:ascii="仿宋_GB2312" w:eastAsia="仿宋_GB2312" w:hAnsi="Times New Roman" w:cs="Times New Roman" w:hint="eastAsia"/>
          <w:bCs/>
          <w:sz w:val="32"/>
          <w:szCs w:val="32"/>
        </w:rPr>
        <w:t>省</w:t>
      </w: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气象部门政府信息的要求；</w:t>
      </w:r>
      <w:r w:rsidR="00D02C29" w:rsidRPr="00D02C29">
        <w:rPr>
          <w:rFonts w:ascii="仿宋_GB2312" w:eastAsia="仿宋_GB2312" w:hAnsi="Times New Roman" w:cs="Times New Roman" w:hint="eastAsia"/>
          <w:bCs/>
          <w:sz w:val="32"/>
          <w:szCs w:val="32"/>
        </w:rPr>
        <w:t>继续</w:t>
      </w:r>
      <w:r w:rsidR="00D02C29">
        <w:rPr>
          <w:rFonts w:ascii="仿宋_GB2312" w:eastAsia="仿宋_GB2312" w:hAnsi="Times New Roman" w:cs="Times New Roman" w:hint="eastAsia"/>
          <w:bCs/>
          <w:sz w:val="32"/>
          <w:szCs w:val="32"/>
        </w:rPr>
        <w:t>加强平台建设，加大工作力度，完善信息发布</w:t>
      </w:r>
      <w:r w:rsidR="000F5A30">
        <w:rPr>
          <w:rFonts w:ascii="仿宋_GB2312" w:eastAsia="仿宋_GB2312" w:hAnsi="Times New Roman" w:cs="Times New Roman" w:hint="eastAsia"/>
          <w:bCs/>
          <w:sz w:val="32"/>
          <w:szCs w:val="32"/>
        </w:rPr>
        <w:t>制度化、规范化</w:t>
      </w:r>
      <w:r w:rsidRPr="000A63CD">
        <w:rPr>
          <w:rFonts w:ascii="仿宋_GB2312" w:eastAsia="仿宋_GB2312" w:hAnsi="Times New Roman" w:cs="Times New Roman" w:hint="eastAsia"/>
          <w:bCs/>
          <w:sz w:val="32"/>
          <w:szCs w:val="32"/>
        </w:rPr>
        <w:t>水平。</w:t>
      </w:r>
    </w:p>
    <w:p w:rsidR="00105C54" w:rsidRPr="008D6B02" w:rsidRDefault="00105C54" w:rsidP="000771B3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8D6B02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六、其他需要报告的事项</w:t>
      </w:r>
    </w:p>
    <w:p w:rsidR="00047370" w:rsidRPr="000F5A30" w:rsidRDefault="00047370" w:rsidP="0004737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 w:cs="Times New Roman"/>
          <w:bCs/>
          <w:sz w:val="32"/>
          <w:szCs w:val="32"/>
        </w:rPr>
      </w:pPr>
      <w:r w:rsidRPr="000F5A30">
        <w:rPr>
          <w:rFonts w:ascii="仿宋_GB2312" w:eastAsia="仿宋_GB2312" w:hAnsi="Times New Roman" w:cs="Times New Roman" w:hint="eastAsia"/>
          <w:bCs/>
          <w:sz w:val="32"/>
          <w:szCs w:val="32"/>
        </w:rPr>
        <w:t>无其他需要报告的事项。</w:t>
      </w:r>
    </w:p>
    <w:p w:rsidR="00A41B9D" w:rsidRPr="00047370" w:rsidRDefault="00A41B9D"/>
    <w:sectPr w:rsidR="00A41B9D" w:rsidRPr="00047370" w:rsidSect="00D07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5A4" w:rsidRDefault="005355A4" w:rsidP="001A59AC">
      <w:r>
        <w:separator/>
      </w:r>
    </w:p>
  </w:endnote>
  <w:endnote w:type="continuationSeparator" w:id="0">
    <w:p w:rsidR="005355A4" w:rsidRDefault="005355A4" w:rsidP="001A59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5A4" w:rsidRDefault="005355A4" w:rsidP="001A59AC">
      <w:r>
        <w:separator/>
      </w:r>
    </w:p>
  </w:footnote>
  <w:footnote w:type="continuationSeparator" w:id="0">
    <w:p w:rsidR="005355A4" w:rsidRDefault="005355A4" w:rsidP="001A59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revisionView w:markup="0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5C54"/>
    <w:rsid w:val="00047370"/>
    <w:rsid w:val="000771B3"/>
    <w:rsid w:val="000C3407"/>
    <w:rsid w:val="000D5C32"/>
    <w:rsid w:val="000E3046"/>
    <w:rsid w:val="000F5A30"/>
    <w:rsid w:val="00105C54"/>
    <w:rsid w:val="001479DE"/>
    <w:rsid w:val="00187F3C"/>
    <w:rsid w:val="001911B6"/>
    <w:rsid w:val="001A59AC"/>
    <w:rsid w:val="001B5F4E"/>
    <w:rsid w:val="00205698"/>
    <w:rsid w:val="00220C11"/>
    <w:rsid w:val="00245A02"/>
    <w:rsid w:val="00330762"/>
    <w:rsid w:val="00376C4E"/>
    <w:rsid w:val="00390E05"/>
    <w:rsid w:val="003C5C80"/>
    <w:rsid w:val="003E5B34"/>
    <w:rsid w:val="003F2BFF"/>
    <w:rsid w:val="003F7F6B"/>
    <w:rsid w:val="004174AD"/>
    <w:rsid w:val="004F1EEF"/>
    <w:rsid w:val="004F44E2"/>
    <w:rsid w:val="005355A4"/>
    <w:rsid w:val="00591B5A"/>
    <w:rsid w:val="005C257F"/>
    <w:rsid w:val="006269FC"/>
    <w:rsid w:val="00634FCB"/>
    <w:rsid w:val="00663947"/>
    <w:rsid w:val="006A6A9F"/>
    <w:rsid w:val="007419E1"/>
    <w:rsid w:val="007749D7"/>
    <w:rsid w:val="00794AAB"/>
    <w:rsid w:val="007B5D80"/>
    <w:rsid w:val="007D4FC7"/>
    <w:rsid w:val="007E075A"/>
    <w:rsid w:val="00812E40"/>
    <w:rsid w:val="00852295"/>
    <w:rsid w:val="00867D3C"/>
    <w:rsid w:val="008959FD"/>
    <w:rsid w:val="008D6B02"/>
    <w:rsid w:val="00927B6C"/>
    <w:rsid w:val="00930B14"/>
    <w:rsid w:val="00960A12"/>
    <w:rsid w:val="009B2D3D"/>
    <w:rsid w:val="00A41B9D"/>
    <w:rsid w:val="00AB5ECA"/>
    <w:rsid w:val="00B0659B"/>
    <w:rsid w:val="00B20BEE"/>
    <w:rsid w:val="00B3532E"/>
    <w:rsid w:val="00B4664C"/>
    <w:rsid w:val="00CB7DF7"/>
    <w:rsid w:val="00CD3DC1"/>
    <w:rsid w:val="00CD78BE"/>
    <w:rsid w:val="00D0246A"/>
    <w:rsid w:val="00D02C29"/>
    <w:rsid w:val="00D0724B"/>
    <w:rsid w:val="00D217DA"/>
    <w:rsid w:val="00D3095C"/>
    <w:rsid w:val="00D53241"/>
    <w:rsid w:val="00D61EE0"/>
    <w:rsid w:val="00DD2523"/>
    <w:rsid w:val="00E25760"/>
    <w:rsid w:val="00E3089C"/>
    <w:rsid w:val="00E81B8C"/>
    <w:rsid w:val="00F100C0"/>
    <w:rsid w:val="00F15E5F"/>
    <w:rsid w:val="00F52D07"/>
    <w:rsid w:val="00F6674B"/>
    <w:rsid w:val="00F76102"/>
    <w:rsid w:val="00F93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2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5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59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5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59AC"/>
    <w:rPr>
      <w:sz w:val="18"/>
      <w:szCs w:val="18"/>
    </w:rPr>
  </w:style>
  <w:style w:type="character" w:styleId="a5">
    <w:name w:val="Hyperlink"/>
    <w:basedOn w:val="a0"/>
    <w:uiPriority w:val="99"/>
    <w:unhideWhenUsed/>
    <w:rsid w:val="00047370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0C34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5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59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5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59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0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j.cma.gov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</TotalTime>
  <Pages>1</Pages>
  <Words>415</Words>
  <Characters>2370</Characters>
  <Application>Microsoft Office Word</Application>
  <DocSecurity>0</DocSecurity>
  <Lines>19</Lines>
  <Paragraphs>5</Paragraphs>
  <ScaleCrop>false</ScaleCrop>
  <Company>Microsoft</Company>
  <LinksUpToDate>false</LinksUpToDate>
  <CharactersWithSpaces>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李小平</dc:creator>
  <cp:lastModifiedBy>郑志兴(拟稿人校对)</cp:lastModifiedBy>
  <cp:revision>4</cp:revision>
  <dcterms:created xsi:type="dcterms:W3CDTF">2020-04-14T09:02:00Z</dcterms:created>
  <dcterms:modified xsi:type="dcterms:W3CDTF">2020-04-14T09:04:00Z</dcterms:modified>
</cp:coreProperties>
</file>